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35DFC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4D9A8F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E77E85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E77E85">
              <w:rPr>
                <w:i/>
                <w:color w:val="002060"/>
                <w:szCs w:val="27"/>
              </w:rPr>
              <w:t>16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11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4A0012">
        <w:rPr>
          <w:b/>
          <w:color w:val="FF0000"/>
        </w:rPr>
        <w:t>1</w:t>
      </w:r>
      <w:r w:rsidR="00E77E85">
        <w:rPr>
          <w:b/>
          <w:color w:val="FF0000"/>
        </w:rPr>
        <w:t>7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482E8A">
        <w:rPr>
          <w:b/>
          <w:color w:val="FF0000"/>
        </w:rPr>
        <w:t>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E77E85">
        <w:rPr>
          <w:b/>
          <w:color w:val="FF0000"/>
        </w:rPr>
        <w:t>22</w:t>
      </w:r>
      <w:r w:rsidR="00466BBB" w:rsidRPr="001966B0">
        <w:rPr>
          <w:b/>
          <w:color w:val="FF0000"/>
        </w:rPr>
        <w:t>/</w:t>
      </w:r>
      <w:r w:rsidR="00482E8A">
        <w:rPr>
          <w:b/>
          <w:color w:val="FF0000"/>
        </w:rPr>
        <w:t>11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A56B66">
        <w:trPr>
          <w:trHeight w:val="711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A56B66">
        <w:trPr>
          <w:trHeight w:val="61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E77E85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E77E85">
              <w:rPr>
                <w:b/>
                <w:color w:val="FF0000"/>
                <w:sz w:val="26"/>
                <w:szCs w:val="26"/>
              </w:rPr>
              <w:t>17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482E8A">
              <w:rPr>
                <w:b/>
                <w:color w:val="FF0000"/>
                <w:sz w:val="26"/>
                <w:szCs w:val="26"/>
              </w:rPr>
              <w:t>11</w:t>
            </w:r>
          </w:p>
        </w:tc>
      </w:tr>
      <w:tr w:rsidR="00E77E85" w:rsidRPr="00956692" w:rsidTr="002671EA">
        <w:trPr>
          <w:trHeight w:val="585"/>
        </w:trPr>
        <w:tc>
          <w:tcPr>
            <w:tcW w:w="851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 xml:space="preserve">Tổ chức hoạt động giáo dục ngoài giờ chính khoá </w:t>
            </w:r>
          </w:p>
        </w:tc>
        <w:tc>
          <w:tcPr>
            <w:tcW w:w="2976" w:type="dxa"/>
            <w:vMerge w:val="restart"/>
            <w:vAlign w:val="center"/>
          </w:tcPr>
          <w:p w:rsidR="00E77E85" w:rsidRPr="00E77E85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E77E85">
              <w:rPr>
                <w:rFonts w:eastAsia="Calibri"/>
                <w:color w:val="002060"/>
                <w:szCs w:val="28"/>
              </w:rPr>
              <w:t xml:space="preserve">Khu trải nghiệm </w:t>
            </w:r>
            <w:r w:rsidRPr="00E77E85">
              <w:rPr>
                <w:rFonts w:eastAsia="Calibri"/>
                <w:color w:val="002060"/>
                <w:szCs w:val="28"/>
                <w:lang w:val="vi-VN"/>
              </w:rPr>
              <w:t>sinh thái Thanh Thủy</w:t>
            </w:r>
            <w:r w:rsidRPr="00E77E85">
              <w:rPr>
                <w:rFonts w:eastAsia="Calibri"/>
                <w:color w:val="002060"/>
                <w:szCs w:val="28"/>
              </w:rPr>
              <w:t>, Bắc Ninh</w:t>
            </w:r>
          </w:p>
        </w:tc>
        <w:tc>
          <w:tcPr>
            <w:tcW w:w="1985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Merge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2976" w:type="dxa"/>
            <w:vMerge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E77E85" w:rsidRPr="001966B0" w:rsidRDefault="00E77E85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 xml:space="preserve">Tổ chức hoạt động giáo dục ngoài giờ chính khoá </w:t>
            </w:r>
          </w:p>
        </w:tc>
        <w:tc>
          <w:tcPr>
            <w:tcW w:w="2976" w:type="dxa"/>
            <w:vMerge w:val="restart"/>
            <w:vAlign w:val="center"/>
          </w:tcPr>
          <w:p w:rsidR="00E77E85" w:rsidRPr="00E77E85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E77E85">
              <w:rPr>
                <w:rFonts w:eastAsia="Calibri"/>
                <w:color w:val="002060"/>
                <w:szCs w:val="28"/>
              </w:rPr>
              <w:t xml:space="preserve">Khu trải nghiệm </w:t>
            </w:r>
            <w:r w:rsidRPr="00E77E85">
              <w:rPr>
                <w:rFonts w:eastAsia="Calibri"/>
                <w:color w:val="002060"/>
                <w:szCs w:val="28"/>
                <w:lang w:val="vi-VN"/>
              </w:rPr>
              <w:t>sinh thái Thanh Thủy</w:t>
            </w:r>
            <w:r w:rsidRPr="00E77E85">
              <w:rPr>
                <w:rFonts w:eastAsia="Calibri"/>
                <w:color w:val="002060"/>
                <w:szCs w:val="28"/>
              </w:rPr>
              <w:t>, Bắc Ninh</w:t>
            </w:r>
          </w:p>
        </w:tc>
        <w:tc>
          <w:tcPr>
            <w:tcW w:w="1985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2976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 xml:space="preserve">Tổ chức hoạt động giáo dục ngoài giờ chính khoá </w:t>
            </w:r>
          </w:p>
        </w:tc>
        <w:tc>
          <w:tcPr>
            <w:tcW w:w="2976" w:type="dxa"/>
            <w:vMerge w:val="restart"/>
            <w:vAlign w:val="center"/>
          </w:tcPr>
          <w:p w:rsidR="00E77E85" w:rsidRPr="00E77E85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E77E85">
              <w:rPr>
                <w:rFonts w:eastAsia="Calibri"/>
                <w:color w:val="002060"/>
                <w:szCs w:val="28"/>
              </w:rPr>
              <w:t xml:space="preserve">Khu trải nghiệm </w:t>
            </w:r>
            <w:r w:rsidRPr="00E77E85">
              <w:rPr>
                <w:rFonts w:eastAsia="Calibri"/>
                <w:color w:val="002060"/>
                <w:szCs w:val="28"/>
                <w:lang w:val="vi-VN"/>
              </w:rPr>
              <w:t>sinh thái Thanh Thủy</w:t>
            </w:r>
            <w:r w:rsidRPr="00E77E85">
              <w:rPr>
                <w:rFonts w:eastAsia="Calibri"/>
                <w:color w:val="002060"/>
                <w:szCs w:val="28"/>
              </w:rPr>
              <w:t>, Bắc Ninh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9E54D0">
        <w:trPr>
          <w:trHeight w:val="671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81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C39FF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C39FF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  <w:p w:rsidR="00E77E85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57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E77E85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>
              <w:rPr>
                <w:b/>
                <w:color w:val="FF0000"/>
                <w:sz w:val="26"/>
                <w:szCs w:val="26"/>
              </w:rPr>
              <w:t>18/11</w:t>
            </w:r>
          </w:p>
        </w:tc>
      </w:tr>
      <w:tr w:rsidR="00E77E85" w:rsidRPr="00956692" w:rsidTr="002671EA">
        <w:trPr>
          <w:trHeight w:val="53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3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3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B25E94">
        <w:trPr>
          <w:trHeight w:val="58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2671EA">
        <w:trPr>
          <w:trHeight w:val="334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39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E77E85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>
              <w:rPr>
                <w:b/>
                <w:color w:val="FF0000"/>
                <w:sz w:val="26"/>
                <w:szCs w:val="26"/>
              </w:rPr>
              <w:t>19/11</w:t>
            </w:r>
          </w:p>
        </w:tc>
      </w:tr>
      <w:tr w:rsidR="00E77E85" w:rsidRPr="00956692" w:rsidTr="002671EA">
        <w:trPr>
          <w:trHeight w:val="54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28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E77E85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>
              <w:rPr>
                <w:b/>
                <w:color w:val="FF0000"/>
                <w:sz w:val="26"/>
                <w:szCs w:val="26"/>
              </w:rPr>
              <w:t>20/11</w:t>
            </w:r>
          </w:p>
        </w:tc>
      </w:tr>
      <w:tr w:rsidR="00E77E85" w:rsidRPr="00956692" w:rsidTr="002671EA">
        <w:trPr>
          <w:trHeight w:val="57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0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7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DE579E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E43EC2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E43EC2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E77E85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>
              <w:rPr>
                <w:b/>
                <w:color w:val="FF0000"/>
                <w:sz w:val="26"/>
                <w:szCs w:val="26"/>
              </w:rPr>
              <w:t>21/11</w:t>
            </w:r>
          </w:p>
        </w:tc>
      </w:tr>
      <w:tr w:rsidR="00E77E85" w:rsidRPr="00956692" w:rsidTr="002671EA">
        <w:trPr>
          <w:trHeight w:val="66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1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9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E77E85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E77E85">
              <w:rPr>
                <w:b/>
                <w:color w:val="FF0000"/>
                <w:sz w:val="26"/>
                <w:szCs w:val="26"/>
              </w:rPr>
              <w:t>22</w:t>
            </w:r>
            <w:bookmarkStart w:id="0" w:name="_GoBack"/>
            <w:bookmarkEnd w:id="0"/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BA147E">
      <w:pgSz w:w="16839" w:h="11907" w:orient="landscape" w:code="9"/>
      <w:pgMar w:top="1134" w:right="1134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A3F" w:rsidRDefault="00E94A3F" w:rsidP="003839EE">
      <w:r>
        <w:separator/>
      </w:r>
    </w:p>
  </w:endnote>
  <w:endnote w:type="continuationSeparator" w:id="0">
    <w:p w:rsidR="00E94A3F" w:rsidRDefault="00E94A3F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A3F" w:rsidRDefault="00E94A3F" w:rsidP="003839EE">
      <w:r>
        <w:separator/>
      </w:r>
    </w:p>
  </w:footnote>
  <w:footnote w:type="continuationSeparator" w:id="0">
    <w:p w:rsidR="00E94A3F" w:rsidRDefault="00E94A3F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79B6"/>
    <w:rsid w:val="00171EEF"/>
    <w:rsid w:val="0018112E"/>
    <w:rsid w:val="00182623"/>
    <w:rsid w:val="00183E5B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E074C6"/>
    <w:rsid w:val="00E32CA5"/>
    <w:rsid w:val="00E43EC2"/>
    <w:rsid w:val="00E56261"/>
    <w:rsid w:val="00E70F1F"/>
    <w:rsid w:val="00E763F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77FCE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F0B2D-2C9F-4BE2-A504-0536A3B3F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4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395</cp:revision>
  <cp:lastPrinted>2021-10-03T04:27:00Z</cp:lastPrinted>
  <dcterms:created xsi:type="dcterms:W3CDTF">2021-09-20T00:57:00Z</dcterms:created>
  <dcterms:modified xsi:type="dcterms:W3CDTF">2025-11-28T01:22:00Z</dcterms:modified>
</cp:coreProperties>
</file>